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5E908" w14:textId="5D199774" w:rsidR="00AD1AE4" w:rsidRPr="0099236A" w:rsidRDefault="00727330" w:rsidP="0099236A">
      <w:pPr>
        <w:pStyle w:val="Kop1"/>
        <w:jc w:val="center"/>
        <w:rPr>
          <w:sz w:val="28"/>
          <w:szCs w:val="28"/>
          <w:lang w:val="en-GB"/>
        </w:rPr>
      </w:pPr>
      <w:r w:rsidRPr="0099236A">
        <w:rPr>
          <w:sz w:val="28"/>
          <w:szCs w:val="28"/>
          <w:lang w:val="en-GB"/>
        </w:rPr>
        <w:t>SYNDA</w:t>
      </w:r>
      <w:r w:rsidR="00AD1AE4" w:rsidRPr="0099236A">
        <w:rPr>
          <w:sz w:val="28"/>
          <w:szCs w:val="28"/>
          <w:lang w:val="en-GB"/>
        </w:rPr>
        <w:t xml:space="preserve"> connects Bureau Veritas to Peacock</w:t>
      </w:r>
      <w:r w:rsidR="00D7440B" w:rsidRPr="0099236A">
        <w:rPr>
          <w:sz w:val="28"/>
          <w:szCs w:val="28"/>
          <w:lang w:val="en-GB"/>
        </w:rPr>
        <w:t>, dramatically improving data availability for shippers and operators</w:t>
      </w:r>
    </w:p>
    <w:p w14:paraId="389CB35F" w14:textId="79F08146" w:rsidR="007D657C" w:rsidRPr="00826C20" w:rsidRDefault="007D657C" w:rsidP="007D657C">
      <w:pPr>
        <w:rPr>
          <w:lang w:val="en-GB"/>
        </w:rPr>
      </w:pPr>
    </w:p>
    <w:p w14:paraId="2708D852" w14:textId="1C73B14C" w:rsidR="000664D2" w:rsidRPr="00826C20" w:rsidRDefault="00F732FA" w:rsidP="001B751A">
      <w:pPr>
        <w:jc w:val="both"/>
        <w:rPr>
          <w:lang w:val="en-GB"/>
        </w:rPr>
      </w:pPr>
      <w:r w:rsidRPr="00826C20">
        <w:rPr>
          <w:lang w:val="en-GB"/>
        </w:rPr>
        <w:t xml:space="preserve">Bureau Veritas (“BV”) and Peacock Container </w:t>
      </w:r>
      <w:r w:rsidR="00D7440B" w:rsidRPr="00826C20">
        <w:rPr>
          <w:lang w:val="en-GB"/>
        </w:rPr>
        <w:t xml:space="preserve">(“Peacock”) </w:t>
      </w:r>
      <w:r w:rsidR="00DE15C0" w:rsidRPr="00826C20">
        <w:rPr>
          <w:lang w:val="en-GB"/>
        </w:rPr>
        <w:t xml:space="preserve">are pleased to announce completion of the first </w:t>
      </w:r>
      <w:r w:rsidRPr="00826C20">
        <w:rPr>
          <w:lang w:val="en-GB"/>
        </w:rPr>
        <w:t>automated file and data sharing process</w:t>
      </w:r>
      <w:r w:rsidR="00DE15C0" w:rsidRPr="00826C20">
        <w:rPr>
          <w:lang w:val="en-GB"/>
        </w:rPr>
        <w:t xml:space="preserve"> between</w:t>
      </w:r>
      <w:r w:rsidR="00073908" w:rsidRPr="00826C20">
        <w:rPr>
          <w:lang w:val="en-GB"/>
        </w:rPr>
        <w:t xml:space="preserve"> BV</w:t>
      </w:r>
      <w:r w:rsidR="001525BA">
        <w:rPr>
          <w:lang w:val="en-GB"/>
        </w:rPr>
        <w:t>,</w:t>
      </w:r>
      <w:r w:rsidR="00DE15C0" w:rsidRPr="00826C20">
        <w:rPr>
          <w:lang w:val="en-GB"/>
        </w:rPr>
        <w:t xml:space="preserve"> </w:t>
      </w:r>
      <w:r w:rsidR="00BB02E4" w:rsidRPr="0075242A">
        <w:rPr>
          <w:lang w:val="en-GB"/>
        </w:rPr>
        <w:t xml:space="preserve">a </w:t>
      </w:r>
      <w:r w:rsidR="00711753" w:rsidRPr="0075242A">
        <w:rPr>
          <w:lang w:val="en-GB"/>
        </w:rPr>
        <w:t xml:space="preserve">global business partner and service provider of TIC </w:t>
      </w:r>
      <w:r w:rsidR="00AD34B2" w:rsidRPr="0075242A">
        <w:rPr>
          <w:lang w:val="en-GB"/>
        </w:rPr>
        <w:t xml:space="preserve">services </w:t>
      </w:r>
      <w:r w:rsidR="00711753" w:rsidRPr="0075242A">
        <w:rPr>
          <w:lang w:val="en-GB"/>
        </w:rPr>
        <w:t>(testing, inspection and certification)</w:t>
      </w:r>
      <w:r w:rsidR="00711753">
        <w:rPr>
          <w:lang w:val="en-GB"/>
        </w:rPr>
        <w:t xml:space="preserve"> </w:t>
      </w:r>
      <w:r w:rsidR="005E6EBD" w:rsidRPr="00826C20">
        <w:rPr>
          <w:lang w:val="en-GB"/>
        </w:rPr>
        <w:t xml:space="preserve">and </w:t>
      </w:r>
      <w:r w:rsidR="00073908" w:rsidRPr="00826C20">
        <w:rPr>
          <w:lang w:val="en-GB"/>
        </w:rPr>
        <w:t xml:space="preserve">Peacock, a leading ISO </w:t>
      </w:r>
      <w:r w:rsidR="005E6EBD" w:rsidRPr="00826C20">
        <w:rPr>
          <w:lang w:val="en-GB"/>
        </w:rPr>
        <w:t xml:space="preserve">tank container </w:t>
      </w:r>
      <w:r w:rsidR="00073908" w:rsidRPr="00826C20">
        <w:rPr>
          <w:lang w:val="en-GB"/>
        </w:rPr>
        <w:t>lessor</w:t>
      </w:r>
      <w:r w:rsidR="005E6EBD" w:rsidRPr="00826C20">
        <w:rPr>
          <w:lang w:val="en-GB"/>
        </w:rPr>
        <w:t xml:space="preserve">, </w:t>
      </w:r>
      <w:r w:rsidRPr="00826C20">
        <w:rPr>
          <w:lang w:val="en-GB"/>
        </w:rPr>
        <w:t>through S</w:t>
      </w:r>
      <w:r w:rsidR="00066B15" w:rsidRPr="00826C20">
        <w:rPr>
          <w:lang w:val="en-GB"/>
        </w:rPr>
        <w:t>YNDA</w:t>
      </w:r>
      <w:r w:rsidR="005E6EBD" w:rsidRPr="00826C20">
        <w:rPr>
          <w:lang w:val="en-GB"/>
        </w:rPr>
        <w:t>’s platform</w:t>
      </w:r>
      <w:r w:rsidR="00073908" w:rsidRPr="00826C20">
        <w:rPr>
          <w:lang w:val="en-GB"/>
        </w:rPr>
        <w:t xml:space="preserve">. This connection </w:t>
      </w:r>
      <w:r w:rsidR="00DE15C0" w:rsidRPr="00826C20">
        <w:rPr>
          <w:lang w:val="en-GB"/>
        </w:rPr>
        <w:t>allow</w:t>
      </w:r>
      <w:r w:rsidR="00073908" w:rsidRPr="00826C20">
        <w:rPr>
          <w:lang w:val="en-GB"/>
        </w:rPr>
        <w:t>s</w:t>
      </w:r>
      <w:r w:rsidR="00DE15C0" w:rsidRPr="00826C20">
        <w:rPr>
          <w:lang w:val="en-GB"/>
        </w:rPr>
        <w:t xml:space="preserve"> ISO tank</w:t>
      </w:r>
      <w:r w:rsidR="0036672C">
        <w:rPr>
          <w:lang w:val="en-GB"/>
        </w:rPr>
        <w:t xml:space="preserve"> </w:t>
      </w:r>
      <w:r w:rsidRPr="00826C20">
        <w:rPr>
          <w:lang w:val="en-GB"/>
        </w:rPr>
        <w:t>periodical test certificates</w:t>
      </w:r>
      <w:r w:rsidR="00675488" w:rsidRPr="00826C20">
        <w:rPr>
          <w:lang w:val="en-GB"/>
        </w:rPr>
        <w:t xml:space="preserve"> </w:t>
      </w:r>
      <w:r w:rsidR="00066B15" w:rsidRPr="00826C20">
        <w:rPr>
          <w:lang w:val="en-GB"/>
        </w:rPr>
        <w:t>generated by BV</w:t>
      </w:r>
      <w:r w:rsidR="007D37CE" w:rsidRPr="00826C20">
        <w:rPr>
          <w:lang w:val="en-GB"/>
        </w:rPr>
        <w:t xml:space="preserve"> (and their relevant data) </w:t>
      </w:r>
      <w:r w:rsidR="00DE15C0" w:rsidRPr="00826C20">
        <w:rPr>
          <w:lang w:val="en-GB"/>
        </w:rPr>
        <w:t xml:space="preserve">to </w:t>
      </w:r>
      <w:r w:rsidRPr="00826C20">
        <w:rPr>
          <w:lang w:val="en-GB"/>
        </w:rPr>
        <w:t>be uploaded in</w:t>
      </w:r>
      <w:r w:rsidR="0070163C">
        <w:rPr>
          <w:lang w:val="en-GB"/>
        </w:rPr>
        <w:t>to</w:t>
      </w:r>
      <w:r w:rsidRPr="00826C20">
        <w:rPr>
          <w:lang w:val="en-GB"/>
        </w:rPr>
        <w:t xml:space="preserve"> Peacock’s fleet management portal automatically</w:t>
      </w:r>
      <w:r w:rsidR="007D37CE" w:rsidRPr="00826C20">
        <w:rPr>
          <w:lang w:val="en-GB"/>
        </w:rPr>
        <w:t xml:space="preserve"> and made available to the clients immediately</w:t>
      </w:r>
      <w:r w:rsidR="00904390">
        <w:rPr>
          <w:lang w:val="en-GB"/>
        </w:rPr>
        <w:t xml:space="preserve">. </w:t>
      </w:r>
      <w:r w:rsidR="001F1B58">
        <w:rPr>
          <w:lang w:val="en-GB"/>
        </w:rPr>
        <w:t xml:space="preserve">This facility </w:t>
      </w:r>
      <w:r w:rsidR="00675488" w:rsidRPr="00826C20">
        <w:rPr>
          <w:lang w:val="en-GB"/>
        </w:rPr>
        <w:t>highly reduces</w:t>
      </w:r>
      <w:r w:rsidR="001F1B58">
        <w:rPr>
          <w:lang w:val="en-GB"/>
        </w:rPr>
        <w:t xml:space="preserve"> the possibility of errors in manual data transfer </w:t>
      </w:r>
      <w:r w:rsidR="00DE15C0" w:rsidRPr="00826C20">
        <w:rPr>
          <w:lang w:val="en-GB"/>
        </w:rPr>
        <w:t xml:space="preserve"> </w:t>
      </w:r>
      <w:r w:rsidR="00D7440B" w:rsidRPr="00826C20">
        <w:rPr>
          <w:lang w:val="en-GB"/>
        </w:rPr>
        <w:t xml:space="preserve">and dramatically </w:t>
      </w:r>
      <w:r w:rsidR="00D55A69">
        <w:rPr>
          <w:lang w:val="en-GB"/>
        </w:rPr>
        <w:t xml:space="preserve">improves </w:t>
      </w:r>
      <w:r w:rsidR="00D7440B" w:rsidRPr="00826C20">
        <w:rPr>
          <w:lang w:val="en-GB"/>
        </w:rPr>
        <w:t xml:space="preserve">availability and dependability </w:t>
      </w:r>
      <w:r w:rsidR="007D37CE" w:rsidRPr="00826C20">
        <w:rPr>
          <w:lang w:val="en-GB"/>
        </w:rPr>
        <w:t>of critical documents and data</w:t>
      </w:r>
      <w:r w:rsidR="00D55A69">
        <w:rPr>
          <w:lang w:val="en-GB"/>
        </w:rPr>
        <w:t xml:space="preserve"> for shippers and logistics operators</w:t>
      </w:r>
      <w:r w:rsidR="00675488" w:rsidRPr="00826C20">
        <w:rPr>
          <w:lang w:val="en-GB"/>
        </w:rPr>
        <w:t>.</w:t>
      </w:r>
    </w:p>
    <w:p w14:paraId="0851550D" w14:textId="5BDB6D9C" w:rsidR="000664D2" w:rsidRPr="00826C20" w:rsidRDefault="00121687" w:rsidP="007B43AC">
      <w:pPr>
        <w:jc w:val="both"/>
        <w:rPr>
          <w:lang w:val="en-GB"/>
        </w:rPr>
      </w:pPr>
      <w:r w:rsidRPr="00826C20">
        <w:rPr>
          <w:lang w:val="en-GB"/>
        </w:rPr>
        <w:t xml:space="preserve">Dirk Jan </w:t>
      </w:r>
      <w:r w:rsidR="009C533F" w:rsidRPr="00826C20">
        <w:rPr>
          <w:lang w:val="en-GB"/>
        </w:rPr>
        <w:t>Journee</w:t>
      </w:r>
      <w:r w:rsidR="00D6183B" w:rsidRPr="00826C20">
        <w:rPr>
          <w:lang w:val="en-GB"/>
        </w:rPr>
        <w:t>, Technical Director Peacock</w:t>
      </w:r>
      <w:r w:rsidR="009C533F" w:rsidRPr="00826C20">
        <w:rPr>
          <w:lang w:val="en-GB"/>
        </w:rPr>
        <w:t>:</w:t>
      </w:r>
      <w:r w:rsidRPr="00826C20">
        <w:rPr>
          <w:lang w:val="en-GB"/>
        </w:rPr>
        <w:t xml:space="preserve"> </w:t>
      </w:r>
      <w:r w:rsidR="00675488" w:rsidRPr="00826C20">
        <w:rPr>
          <w:lang w:val="en-GB"/>
        </w:rPr>
        <w:t>“This connection</w:t>
      </w:r>
      <w:r w:rsidR="007D37CE" w:rsidRPr="00826C20">
        <w:rPr>
          <w:lang w:val="en-GB"/>
        </w:rPr>
        <w:t>, the</w:t>
      </w:r>
      <w:r w:rsidR="00675488" w:rsidRPr="00826C20">
        <w:rPr>
          <w:lang w:val="en-GB"/>
        </w:rPr>
        <w:t xml:space="preserve"> first of its kind</w:t>
      </w:r>
      <w:r w:rsidR="005E6EBD" w:rsidRPr="00826C20">
        <w:rPr>
          <w:lang w:val="en-GB"/>
        </w:rPr>
        <w:t xml:space="preserve"> in our industry</w:t>
      </w:r>
      <w:r w:rsidR="002C5721">
        <w:rPr>
          <w:lang w:val="en-GB"/>
        </w:rPr>
        <w:t xml:space="preserve"> using SYNDA technology</w:t>
      </w:r>
      <w:r w:rsidR="005E6EBD" w:rsidRPr="00826C20">
        <w:rPr>
          <w:lang w:val="en-GB"/>
        </w:rPr>
        <w:t xml:space="preserve">, </w:t>
      </w:r>
      <w:r w:rsidR="00675488" w:rsidRPr="00826C20">
        <w:rPr>
          <w:lang w:val="en-GB"/>
        </w:rPr>
        <w:t xml:space="preserve">was developed in close </w:t>
      </w:r>
      <w:r w:rsidR="006F560E" w:rsidRPr="00826C20">
        <w:rPr>
          <w:lang w:val="en-GB"/>
        </w:rPr>
        <w:t>corporation</w:t>
      </w:r>
      <w:r w:rsidR="00675488" w:rsidRPr="00826C20">
        <w:rPr>
          <w:lang w:val="en-GB"/>
        </w:rPr>
        <w:t xml:space="preserve"> with BV and S</w:t>
      </w:r>
      <w:r w:rsidR="00066B15" w:rsidRPr="00826C20">
        <w:rPr>
          <w:lang w:val="en-GB"/>
        </w:rPr>
        <w:t>YNDA</w:t>
      </w:r>
      <w:r w:rsidR="00D55A69">
        <w:rPr>
          <w:lang w:val="en-GB"/>
        </w:rPr>
        <w:t>, a provider of data integration services</w:t>
      </w:r>
      <w:r w:rsidR="00675488" w:rsidRPr="00826C20">
        <w:rPr>
          <w:lang w:val="en-GB"/>
        </w:rPr>
        <w:t xml:space="preserve">. </w:t>
      </w:r>
      <w:r w:rsidR="00121189" w:rsidRPr="00826C20">
        <w:rPr>
          <w:lang w:val="en-GB"/>
        </w:rPr>
        <w:t>The</w:t>
      </w:r>
      <w:r w:rsidR="00C303DF" w:rsidRPr="00826C20">
        <w:rPr>
          <w:lang w:val="en-GB"/>
        </w:rPr>
        <w:t xml:space="preserve"> time between</w:t>
      </w:r>
      <w:r w:rsidR="00D55A69">
        <w:rPr>
          <w:lang w:val="en-GB"/>
        </w:rPr>
        <w:t xml:space="preserve"> </w:t>
      </w:r>
      <w:r w:rsidR="00392E6C">
        <w:rPr>
          <w:lang w:val="en-GB"/>
        </w:rPr>
        <w:t xml:space="preserve"> completion of tank testing, inspection and certification </w:t>
      </w:r>
      <w:r w:rsidR="00C303DF" w:rsidRPr="00826C20">
        <w:rPr>
          <w:lang w:val="en-GB"/>
        </w:rPr>
        <w:t xml:space="preserve">by </w:t>
      </w:r>
      <w:r w:rsidR="009E1793" w:rsidRPr="00826C20">
        <w:rPr>
          <w:lang w:val="en-GB"/>
        </w:rPr>
        <w:t xml:space="preserve">BV </w:t>
      </w:r>
      <w:r w:rsidR="00C303DF" w:rsidRPr="00826C20">
        <w:rPr>
          <w:lang w:val="en-GB"/>
        </w:rPr>
        <w:t xml:space="preserve">and </w:t>
      </w:r>
      <w:r w:rsidR="00F31365" w:rsidRPr="00826C20">
        <w:rPr>
          <w:lang w:val="en-GB"/>
        </w:rPr>
        <w:t>the moment the certificate is available to our customer</w:t>
      </w:r>
      <w:r w:rsidR="007D37CE" w:rsidRPr="00826C20">
        <w:rPr>
          <w:lang w:val="en-GB"/>
        </w:rPr>
        <w:t>s</w:t>
      </w:r>
      <w:r w:rsidR="00F31365" w:rsidRPr="00826C20">
        <w:rPr>
          <w:lang w:val="en-GB"/>
        </w:rPr>
        <w:t xml:space="preserve"> has been reduced </w:t>
      </w:r>
      <w:r w:rsidR="009E1793" w:rsidRPr="00826C20">
        <w:rPr>
          <w:lang w:val="en-GB"/>
        </w:rPr>
        <w:t>f</w:t>
      </w:r>
      <w:r w:rsidR="005E6EBD" w:rsidRPr="00826C20">
        <w:rPr>
          <w:lang w:val="en-GB"/>
        </w:rPr>
        <w:t>r</w:t>
      </w:r>
      <w:r w:rsidR="009E1793" w:rsidRPr="00826C20">
        <w:rPr>
          <w:lang w:val="en-GB"/>
        </w:rPr>
        <w:t>om</w:t>
      </w:r>
      <w:r w:rsidR="00D45664" w:rsidRPr="00826C20">
        <w:rPr>
          <w:lang w:val="en-GB"/>
        </w:rPr>
        <w:t xml:space="preserve"> days to </w:t>
      </w:r>
      <w:r w:rsidR="00DD5A0F" w:rsidRPr="00826C20">
        <w:rPr>
          <w:lang w:val="en-GB"/>
        </w:rPr>
        <w:t>hours. This provides</w:t>
      </w:r>
      <w:r w:rsidR="009E1793" w:rsidRPr="00826C20">
        <w:rPr>
          <w:lang w:val="en-GB"/>
        </w:rPr>
        <w:t xml:space="preserve"> great</w:t>
      </w:r>
      <w:r w:rsidR="00DD5A0F" w:rsidRPr="00826C20">
        <w:rPr>
          <w:lang w:val="en-GB"/>
        </w:rPr>
        <w:t xml:space="preserve"> added</w:t>
      </w:r>
      <w:r w:rsidR="00FD6533">
        <w:rPr>
          <w:lang w:val="en-GB"/>
        </w:rPr>
        <w:t xml:space="preserve"> </w:t>
      </w:r>
      <w:r w:rsidR="00DD5A0F" w:rsidRPr="00826C20">
        <w:rPr>
          <w:lang w:val="en-GB"/>
        </w:rPr>
        <w:t xml:space="preserve">value to our customers in a supply chain environment which </w:t>
      </w:r>
      <w:r w:rsidR="000960D8" w:rsidRPr="00826C20">
        <w:rPr>
          <w:lang w:val="en-GB"/>
        </w:rPr>
        <w:t xml:space="preserve">is becoming more </w:t>
      </w:r>
      <w:r w:rsidR="009E1793" w:rsidRPr="00826C20">
        <w:rPr>
          <w:lang w:val="en-GB"/>
        </w:rPr>
        <w:t>volatile</w:t>
      </w:r>
      <w:r w:rsidR="000960D8" w:rsidRPr="00826C20">
        <w:rPr>
          <w:lang w:val="en-GB"/>
        </w:rPr>
        <w:t xml:space="preserve"> and ad-hoc focused</w:t>
      </w:r>
      <w:r w:rsidR="009E1793" w:rsidRPr="00826C20">
        <w:rPr>
          <w:lang w:val="en-GB"/>
        </w:rPr>
        <w:t xml:space="preserve">. </w:t>
      </w:r>
      <w:r w:rsidR="00675488" w:rsidRPr="00826C20">
        <w:rPr>
          <w:lang w:val="en-GB"/>
        </w:rPr>
        <w:t xml:space="preserve">We believe </w:t>
      </w:r>
      <w:r w:rsidR="007D37CE" w:rsidRPr="00826C20">
        <w:rPr>
          <w:lang w:val="en-GB"/>
        </w:rPr>
        <w:t xml:space="preserve">this </w:t>
      </w:r>
      <w:r w:rsidR="009E1793" w:rsidRPr="00826C20">
        <w:rPr>
          <w:lang w:val="en-GB"/>
        </w:rPr>
        <w:t>connection</w:t>
      </w:r>
      <w:r w:rsidR="00675488" w:rsidRPr="00826C20">
        <w:rPr>
          <w:lang w:val="en-GB"/>
        </w:rPr>
        <w:t xml:space="preserve"> will be the first of many similar steps to autom</w:t>
      </w:r>
      <w:r w:rsidR="00FD6533">
        <w:rPr>
          <w:lang w:val="en-GB"/>
        </w:rPr>
        <w:t>ate</w:t>
      </w:r>
      <w:r w:rsidR="00675488" w:rsidRPr="00826C20">
        <w:rPr>
          <w:lang w:val="en-GB"/>
        </w:rPr>
        <w:t xml:space="preserve"> </w:t>
      </w:r>
      <w:r w:rsidR="000A7687" w:rsidRPr="00826C20">
        <w:rPr>
          <w:lang w:val="en-GB"/>
        </w:rPr>
        <w:t xml:space="preserve">repetitive </w:t>
      </w:r>
      <w:r w:rsidRPr="00826C20">
        <w:rPr>
          <w:lang w:val="en-GB"/>
        </w:rPr>
        <w:t xml:space="preserve">communication flows </w:t>
      </w:r>
      <w:r w:rsidR="007D37CE" w:rsidRPr="00826C20">
        <w:rPr>
          <w:lang w:val="en-GB"/>
        </w:rPr>
        <w:t xml:space="preserve">in our industry </w:t>
      </w:r>
      <w:r w:rsidRPr="00826C20">
        <w:rPr>
          <w:lang w:val="en-GB"/>
        </w:rPr>
        <w:t>and create efficiencies for all parties involved</w:t>
      </w:r>
      <w:r w:rsidR="007D37CE" w:rsidRPr="00826C20">
        <w:rPr>
          <w:lang w:val="en-GB"/>
        </w:rPr>
        <w:t xml:space="preserve"> throughout the chain</w:t>
      </w:r>
      <w:r w:rsidR="009E1793" w:rsidRPr="00826C20">
        <w:rPr>
          <w:lang w:val="en-GB"/>
        </w:rPr>
        <w:t>”.</w:t>
      </w:r>
    </w:p>
    <w:p w14:paraId="54413781" w14:textId="10C2713C" w:rsidR="00D6051F" w:rsidRDefault="00F73686" w:rsidP="0075242A">
      <w:pPr>
        <w:spacing w:after="0"/>
        <w:jc w:val="both"/>
        <w:rPr>
          <w:lang w:val="en-US"/>
        </w:rPr>
      </w:pPr>
      <w:r w:rsidRPr="00432B40">
        <w:rPr>
          <w:lang w:val="en-US"/>
        </w:rPr>
        <w:t>Steven Somer, Product Owner SYNDA</w:t>
      </w:r>
      <w:r w:rsidR="0075242A">
        <w:rPr>
          <w:lang w:val="en-US"/>
        </w:rPr>
        <w:t xml:space="preserve">: </w:t>
      </w:r>
      <w:r w:rsidR="007B43AC" w:rsidRPr="0075242A">
        <w:rPr>
          <w:lang w:val="en-US"/>
        </w:rPr>
        <w:t>“</w:t>
      </w:r>
      <w:r w:rsidRPr="0075242A">
        <w:rPr>
          <w:lang w:val="en-US"/>
        </w:rPr>
        <w:t xml:space="preserve">We are pleased to connect both BV and Peacock to the SYNDA value-added network. Working with both teams was a great </w:t>
      </w:r>
      <w:r w:rsidR="0073618E" w:rsidRPr="0075242A">
        <w:rPr>
          <w:lang w:val="en-US"/>
        </w:rPr>
        <w:t xml:space="preserve">cooperation </w:t>
      </w:r>
      <w:r w:rsidRPr="0075242A">
        <w:rPr>
          <w:lang w:val="en-US"/>
        </w:rPr>
        <w:t>in our mission to simplify and optimize the data transfer between stakeholders in the tank container industry</w:t>
      </w:r>
      <w:r w:rsidR="00C835FA" w:rsidRPr="0075242A">
        <w:rPr>
          <w:lang w:val="en-US"/>
        </w:rPr>
        <w:t xml:space="preserve">. </w:t>
      </w:r>
      <w:r w:rsidRPr="0075242A">
        <w:rPr>
          <w:lang w:val="en-US"/>
        </w:rPr>
        <w:t>The simplified process and minimalized cycle time allow for more efficiency. This is how we envision a tank container industry where all stakeholders can profit from the availability of tank container data</w:t>
      </w:r>
      <w:r w:rsidR="00D46162" w:rsidRPr="0075242A">
        <w:rPr>
          <w:lang w:val="en-US"/>
        </w:rPr>
        <w:t>”</w:t>
      </w:r>
      <w:r w:rsidRPr="0075242A">
        <w:rPr>
          <w:lang w:val="en-US"/>
        </w:rPr>
        <w:t>.</w:t>
      </w:r>
    </w:p>
    <w:p w14:paraId="0E7ED368" w14:textId="77777777" w:rsidR="0075242A" w:rsidRPr="0075242A" w:rsidRDefault="0075242A" w:rsidP="0075242A">
      <w:pPr>
        <w:spacing w:after="0"/>
        <w:jc w:val="both"/>
        <w:rPr>
          <w:lang w:val="en-US"/>
        </w:rPr>
      </w:pPr>
    </w:p>
    <w:p w14:paraId="1F1F0A3B" w14:textId="610FFC25" w:rsidR="00E20FCB" w:rsidRPr="0075242A" w:rsidRDefault="00A120CE" w:rsidP="0075242A">
      <w:pPr>
        <w:spacing w:after="0"/>
        <w:rPr>
          <w:lang w:val="en-US"/>
        </w:rPr>
      </w:pPr>
      <w:r w:rsidRPr="0075242A">
        <w:rPr>
          <w:lang w:val="en-US"/>
        </w:rPr>
        <w:t xml:space="preserve">Sanne </w:t>
      </w:r>
      <w:proofErr w:type="spellStart"/>
      <w:r w:rsidRPr="0075242A">
        <w:rPr>
          <w:lang w:val="en-US"/>
        </w:rPr>
        <w:t>Bruyninckx</w:t>
      </w:r>
      <w:proofErr w:type="spellEnd"/>
      <w:r w:rsidRPr="0075242A">
        <w:rPr>
          <w:lang w:val="en-US"/>
        </w:rPr>
        <w:t>, Operations Manager – Bureau Veritas – TLS Division Belgium</w:t>
      </w:r>
      <w:r w:rsidR="0075242A" w:rsidRPr="0075242A">
        <w:rPr>
          <w:lang w:val="en-US"/>
        </w:rPr>
        <w:t xml:space="preserve">: </w:t>
      </w:r>
      <w:r w:rsidRPr="0075242A">
        <w:rPr>
          <w:lang w:val="en-US"/>
        </w:rPr>
        <w:t>“Within the Transport &amp; Logistics Division of Bureau Veritas</w:t>
      </w:r>
      <w:r w:rsidR="000D72FD" w:rsidRPr="0075242A">
        <w:rPr>
          <w:lang w:val="en-US"/>
        </w:rPr>
        <w:t xml:space="preserve"> we are also enthusiastic </w:t>
      </w:r>
      <w:r w:rsidR="00D64835" w:rsidRPr="0075242A">
        <w:rPr>
          <w:lang w:val="en-US"/>
        </w:rPr>
        <w:t xml:space="preserve">about </w:t>
      </w:r>
      <w:r w:rsidR="000608FD" w:rsidRPr="0075242A">
        <w:rPr>
          <w:lang w:val="en-US"/>
        </w:rPr>
        <w:t>the performance of the SYN</w:t>
      </w:r>
      <w:r w:rsidR="008A10FD" w:rsidRPr="0075242A">
        <w:rPr>
          <w:lang w:val="en-US"/>
        </w:rPr>
        <w:t xml:space="preserve">DA platform and its </w:t>
      </w:r>
      <w:r w:rsidR="000A7129" w:rsidRPr="0075242A">
        <w:rPr>
          <w:lang w:val="en-US"/>
        </w:rPr>
        <w:t xml:space="preserve">ability </w:t>
      </w:r>
      <w:r w:rsidR="003C35A5" w:rsidRPr="0075242A">
        <w:rPr>
          <w:lang w:val="en-US"/>
        </w:rPr>
        <w:t xml:space="preserve">to both </w:t>
      </w:r>
      <w:r w:rsidR="00AA0161" w:rsidRPr="0075242A">
        <w:rPr>
          <w:lang w:val="en-US"/>
        </w:rPr>
        <w:t xml:space="preserve">speed up the </w:t>
      </w:r>
      <w:r w:rsidR="002B2148" w:rsidRPr="0075242A">
        <w:rPr>
          <w:lang w:val="en-US"/>
        </w:rPr>
        <w:t xml:space="preserve">availability of </w:t>
      </w:r>
      <w:r w:rsidR="008677AF" w:rsidRPr="0075242A">
        <w:rPr>
          <w:lang w:val="en-US"/>
        </w:rPr>
        <w:t xml:space="preserve">our </w:t>
      </w:r>
      <w:r w:rsidR="00346BB8" w:rsidRPr="0075242A">
        <w:rPr>
          <w:lang w:val="en-US"/>
        </w:rPr>
        <w:t xml:space="preserve">vital technical inspection data and to reduce </w:t>
      </w:r>
      <w:r w:rsidR="001C788F" w:rsidRPr="0075242A">
        <w:rPr>
          <w:lang w:val="en-US"/>
        </w:rPr>
        <w:t xml:space="preserve">errors in data entry </w:t>
      </w:r>
      <w:r w:rsidR="00E20FCB" w:rsidRPr="0075242A">
        <w:rPr>
          <w:lang w:val="en-US"/>
        </w:rPr>
        <w:t xml:space="preserve">by avoiding </w:t>
      </w:r>
      <w:r w:rsidR="001C788F" w:rsidRPr="0075242A">
        <w:rPr>
          <w:lang w:val="en-US"/>
        </w:rPr>
        <w:t xml:space="preserve">manual replication </w:t>
      </w:r>
      <w:r w:rsidR="00E20FCB" w:rsidRPr="0075242A">
        <w:rPr>
          <w:lang w:val="en-US"/>
        </w:rPr>
        <w:t>of such data.</w:t>
      </w:r>
      <w:r w:rsidR="008677AF" w:rsidRPr="0075242A">
        <w:rPr>
          <w:lang w:val="en-US"/>
        </w:rPr>
        <w:t xml:space="preserve"> </w:t>
      </w:r>
      <w:r w:rsidR="00E20FCB" w:rsidRPr="0075242A">
        <w:rPr>
          <w:lang w:val="en-US"/>
        </w:rPr>
        <w:t xml:space="preserve">We welcome any </w:t>
      </w:r>
      <w:r w:rsidR="005B5582" w:rsidRPr="0075242A">
        <w:rPr>
          <w:lang w:val="en-US"/>
        </w:rPr>
        <w:t>technical innovation to support and to facilitate our customers</w:t>
      </w:r>
      <w:r w:rsidR="00344B13" w:rsidRPr="0075242A">
        <w:rPr>
          <w:lang w:val="en-US"/>
        </w:rPr>
        <w:t>’ data access</w:t>
      </w:r>
      <w:r w:rsidR="005B5582" w:rsidRPr="0075242A">
        <w:rPr>
          <w:lang w:val="en-US"/>
        </w:rPr>
        <w:t xml:space="preserve"> as much as possible.”</w:t>
      </w:r>
    </w:p>
    <w:p w14:paraId="08C3DAE1" w14:textId="77777777" w:rsidR="005939BD" w:rsidRPr="00E24E66" w:rsidRDefault="005939BD" w:rsidP="00FC36DC">
      <w:pPr>
        <w:spacing w:after="0"/>
        <w:rPr>
          <w:sz w:val="16"/>
          <w:szCs w:val="16"/>
          <w:lang w:val="en-GB"/>
        </w:rPr>
      </w:pPr>
    </w:p>
    <w:p w14:paraId="17BFC781" w14:textId="6BE3E6F2" w:rsidR="001A792A" w:rsidRPr="0075242A" w:rsidRDefault="001A792A" w:rsidP="00D46162">
      <w:pPr>
        <w:spacing w:after="0"/>
        <w:rPr>
          <w:b/>
          <w:bCs/>
          <w:lang w:val="en-GB"/>
        </w:rPr>
      </w:pPr>
      <w:r w:rsidRPr="0075242A">
        <w:rPr>
          <w:b/>
          <w:bCs/>
          <w:lang w:val="en-GB"/>
        </w:rPr>
        <w:t>About Synda</w:t>
      </w:r>
    </w:p>
    <w:p w14:paraId="2EA26EAD" w14:textId="0961144E" w:rsidR="00B84BA3" w:rsidRPr="00826C20" w:rsidRDefault="00727330" w:rsidP="00520401">
      <w:pPr>
        <w:jc w:val="both"/>
        <w:rPr>
          <w:lang w:val="en-GB"/>
        </w:rPr>
      </w:pPr>
      <w:r w:rsidRPr="00826C20">
        <w:rPr>
          <w:lang w:val="en-GB"/>
        </w:rPr>
        <w:t>SYNDA</w:t>
      </w:r>
      <w:r w:rsidR="00B84BA3" w:rsidRPr="00826C20">
        <w:rPr>
          <w:lang w:val="en-GB"/>
        </w:rPr>
        <w:t xml:space="preserve"> is a </w:t>
      </w:r>
      <w:r w:rsidR="00826C20" w:rsidRPr="00826C20">
        <w:rPr>
          <w:lang w:val="en-GB"/>
        </w:rPr>
        <w:t>Value-Added</w:t>
      </w:r>
      <w:r w:rsidR="00B84BA3" w:rsidRPr="00826C20">
        <w:rPr>
          <w:lang w:val="en-GB"/>
        </w:rPr>
        <w:t xml:space="preserve"> </w:t>
      </w:r>
      <w:r w:rsidR="009E0C93" w:rsidRPr="00826C20">
        <w:rPr>
          <w:lang w:val="en-GB"/>
        </w:rPr>
        <w:t>Network</w:t>
      </w:r>
      <w:r w:rsidR="00B84BA3" w:rsidRPr="00826C20">
        <w:rPr>
          <w:lang w:val="en-GB"/>
        </w:rPr>
        <w:t xml:space="preserve"> of data integrations dedicated to the tank container industry. </w:t>
      </w:r>
      <w:r w:rsidR="00F73686">
        <w:rPr>
          <w:lang w:val="en-GB"/>
        </w:rPr>
        <w:t>It’s a product of Dutch Grit, which builds high-quality custom software from craftsmanship and passion.</w:t>
      </w:r>
    </w:p>
    <w:p w14:paraId="57A7E4ED" w14:textId="46DDABEB" w:rsidR="001A792A" w:rsidRPr="0075242A" w:rsidRDefault="001A792A" w:rsidP="00520401">
      <w:pPr>
        <w:spacing w:after="0"/>
        <w:rPr>
          <w:b/>
          <w:bCs/>
          <w:lang w:val="en-GB"/>
        </w:rPr>
      </w:pPr>
      <w:r w:rsidRPr="0075242A">
        <w:rPr>
          <w:b/>
          <w:bCs/>
          <w:lang w:val="en-GB"/>
        </w:rPr>
        <w:t xml:space="preserve">About the Peacock Container </w:t>
      </w:r>
      <w:r w:rsidR="00520401" w:rsidRPr="0075242A">
        <w:rPr>
          <w:b/>
          <w:bCs/>
          <w:lang w:val="en-GB"/>
        </w:rPr>
        <w:t>G</w:t>
      </w:r>
      <w:r w:rsidRPr="0075242A">
        <w:rPr>
          <w:b/>
          <w:bCs/>
          <w:lang w:val="en-GB"/>
        </w:rPr>
        <w:t>roup</w:t>
      </w:r>
    </w:p>
    <w:p w14:paraId="102322E8" w14:textId="45338D81" w:rsidR="001A792A" w:rsidRDefault="001A792A" w:rsidP="00520401">
      <w:pPr>
        <w:jc w:val="both"/>
        <w:rPr>
          <w:lang w:val="en-GB"/>
        </w:rPr>
      </w:pPr>
      <w:r w:rsidRPr="00E04A87">
        <w:rPr>
          <w:lang w:val="en-GB"/>
        </w:rPr>
        <w:t xml:space="preserve">Founded in 1986, the Peacock Container group </w:t>
      </w:r>
      <w:r w:rsidR="00F73686">
        <w:rPr>
          <w:lang w:val="en-GB"/>
        </w:rPr>
        <w:t>specializes</w:t>
      </w:r>
      <w:r w:rsidRPr="00E04A87">
        <w:rPr>
          <w:lang w:val="en-GB"/>
        </w:rPr>
        <w:t xml:space="preserve"> in the leasing of tank containers to producers and transportation companies active in the international energy, chemical, gas</w:t>
      </w:r>
      <w:r w:rsidR="00F73686">
        <w:rPr>
          <w:lang w:val="en-GB"/>
        </w:rPr>
        <w:t>,</w:t>
      </w:r>
      <w:r w:rsidRPr="00E04A87">
        <w:rPr>
          <w:lang w:val="en-GB"/>
        </w:rPr>
        <w:t xml:space="preserve"> and food processing industries. Peacock Container has a global focus and has offices in Singapore and Rotterdam and sales representatives in Houston and Shanghai. Its fleet consists of over 18,000 ISO </w:t>
      </w:r>
      <w:r w:rsidR="00F73686">
        <w:rPr>
          <w:lang w:val="en-GB"/>
        </w:rPr>
        <w:t>tanks</w:t>
      </w:r>
      <w:r w:rsidRPr="00E04A87">
        <w:rPr>
          <w:lang w:val="en-GB"/>
        </w:rPr>
        <w:t xml:space="preserve"> and other shipping containers varying in capacity from 14,000 to 35,000 </w:t>
      </w:r>
      <w:proofErr w:type="spellStart"/>
      <w:r w:rsidR="00F73686">
        <w:rPr>
          <w:lang w:val="en-GB"/>
        </w:rPr>
        <w:t>liters</w:t>
      </w:r>
      <w:proofErr w:type="spellEnd"/>
      <w:r w:rsidRPr="00E04A87">
        <w:rPr>
          <w:lang w:val="en-GB"/>
        </w:rPr>
        <w:t>.</w:t>
      </w:r>
    </w:p>
    <w:p w14:paraId="65C85711" w14:textId="51C112C6" w:rsidR="00AE4E7C" w:rsidRDefault="00AE4E7C" w:rsidP="00520401">
      <w:pPr>
        <w:jc w:val="both"/>
        <w:rPr>
          <w:lang w:val="en-GB"/>
        </w:rPr>
      </w:pPr>
    </w:p>
    <w:p w14:paraId="76FA0979" w14:textId="77777777" w:rsidR="00AE4E7C" w:rsidRDefault="00AE4E7C" w:rsidP="00520401">
      <w:pPr>
        <w:jc w:val="both"/>
        <w:rPr>
          <w:lang w:val="en-GB"/>
        </w:rPr>
      </w:pPr>
    </w:p>
    <w:p w14:paraId="18E06741" w14:textId="58338140" w:rsidR="005939BD" w:rsidRPr="0075242A" w:rsidRDefault="005939BD" w:rsidP="008677AF">
      <w:pPr>
        <w:spacing w:after="0"/>
        <w:jc w:val="both"/>
        <w:rPr>
          <w:b/>
          <w:bCs/>
          <w:color w:val="C00000"/>
          <w:lang w:val="en-US"/>
        </w:rPr>
      </w:pPr>
      <w:r w:rsidRPr="0075242A">
        <w:rPr>
          <w:b/>
          <w:bCs/>
          <w:color w:val="C00000"/>
          <w:lang w:val="en-US"/>
        </w:rPr>
        <w:lastRenderedPageBreak/>
        <w:t>About Bureau Veritas</w:t>
      </w:r>
    </w:p>
    <w:p w14:paraId="07895767" w14:textId="623315C7" w:rsidR="00AD1AE4" w:rsidRPr="0075242A" w:rsidRDefault="004D2294" w:rsidP="00C00BA5">
      <w:pPr>
        <w:spacing w:after="0"/>
        <w:jc w:val="both"/>
        <w:rPr>
          <w:lang w:val="en-GB"/>
        </w:rPr>
      </w:pPr>
      <w:r w:rsidRPr="0075242A">
        <w:rPr>
          <w:lang w:val="en-GB"/>
        </w:rPr>
        <w:t>Bureau Veritas</w:t>
      </w:r>
      <w:r w:rsidR="007653CE" w:rsidRPr="0075242A">
        <w:rPr>
          <w:lang w:val="en-GB"/>
        </w:rPr>
        <w:t xml:space="preserve"> is a global </w:t>
      </w:r>
      <w:r w:rsidR="00BA6B78" w:rsidRPr="0075242A">
        <w:rPr>
          <w:lang w:val="en-GB"/>
        </w:rPr>
        <w:t>TIC (testing, inspection and certification) service provider</w:t>
      </w:r>
      <w:r w:rsidR="00A10052" w:rsidRPr="0075242A">
        <w:rPr>
          <w:lang w:val="en-GB"/>
        </w:rPr>
        <w:t xml:space="preserve"> related to </w:t>
      </w:r>
      <w:r w:rsidR="00350F3D" w:rsidRPr="0075242A">
        <w:rPr>
          <w:lang w:val="en-GB"/>
        </w:rPr>
        <w:t xml:space="preserve">compliance and </w:t>
      </w:r>
      <w:r w:rsidR="003441AE" w:rsidRPr="0075242A">
        <w:rPr>
          <w:lang w:val="en-GB"/>
        </w:rPr>
        <w:t xml:space="preserve">performance </w:t>
      </w:r>
      <w:r w:rsidR="00350F3D" w:rsidRPr="0075242A">
        <w:rPr>
          <w:lang w:val="en-GB"/>
        </w:rPr>
        <w:t xml:space="preserve">improvement </w:t>
      </w:r>
      <w:r w:rsidR="005E47C9" w:rsidRPr="0075242A">
        <w:rPr>
          <w:lang w:val="en-GB"/>
        </w:rPr>
        <w:t xml:space="preserve">within the </w:t>
      </w:r>
      <w:r w:rsidR="00AE4E7C" w:rsidRPr="0075242A">
        <w:rPr>
          <w:lang w:val="en-GB"/>
        </w:rPr>
        <w:t>areas of both</w:t>
      </w:r>
      <w:r w:rsidR="005E47C9" w:rsidRPr="0075242A">
        <w:rPr>
          <w:lang w:val="en-GB"/>
        </w:rPr>
        <w:t xml:space="preserve"> quality, health, safety, environment and sustainability</w:t>
      </w:r>
      <w:r w:rsidR="00AE4E7C" w:rsidRPr="0075242A">
        <w:rPr>
          <w:lang w:val="en-GB"/>
        </w:rPr>
        <w:t xml:space="preserve">. Founded in 1828, </w:t>
      </w:r>
      <w:r w:rsidR="00A41716" w:rsidRPr="0075242A">
        <w:rPr>
          <w:lang w:val="en-GB"/>
        </w:rPr>
        <w:t xml:space="preserve">Bureau Veritas supports its customers worldwide through </w:t>
      </w:r>
      <w:r w:rsidR="00A87E78" w:rsidRPr="0075242A">
        <w:rPr>
          <w:lang w:val="en-GB"/>
        </w:rPr>
        <w:t xml:space="preserve">the </w:t>
      </w:r>
      <w:r w:rsidR="00DB4BE2" w:rsidRPr="0075242A">
        <w:rPr>
          <w:lang w:val="en-GB"/>
        </w:rPr>
        <w:t xml:space="preserve">deployment of over 78,000 employees and a network consisting of </w:t>
      </w:r>
      <w:r w:rsidR="00C00BA5" w:rsidRPr="0075242A">
        <w:rPr>
          <w:lang w:val="en-GB"/>
        </w:rPr>
        <w:t>1,600 offices and laboratories.</w:t>
      </w:r>
    </w:p>
    <w:p w14:paraId="60F11715" w14:textId="01E7506E" w:rsidR="00C00BA5" w:rsidRPr="0075242A" w:rsidRDefault="00C00BA5" w:rsidP="00C00BA5">
      <w:pPr>
        <w:spacing w:after="0"/>
        <w:jc w:val="both"/>
        <w:rPr>
          <w:lang w:val="en-GB"/>
        </w:rPr>
      </w:pPr>
      <w:r w:rsidRPr="0075242A">
        <w:rPr>
          <w:lang w:val="en-GB"/>
        </w:rPr>
        <w:t>Within the Benelux region Bureau Veritas operates</w:t>
      </w:r>
      <w:r w:rsidR="00BB02E4" w:rsidRPr="0075242A">
        <w:rPr>
          <w:lang w:val="en-GB"/>
        </w:rPr>
        <w:t xml:space="preserve"> via various locations based in Rotterdam, Amersfoort and Antwerp.</w:t>
      </w:r>
      <w:r w:rsidR="00763A47" w:rsidRPr="0075242A">
        <w:rPr>
          <w:lang w:val="en-GB"/>
        </w:rPr>
        <w:t xml:space="preserve"> </w:t>
      </w:r>
    </w:p>
    <w:p w14:paraId="4C1AE07E" w14:textId="22053519" w:rsidR="005939BD" w:rsidRDefault="005939BD" w:rsidP="1B9A3DA7">
      <w:pPr>
        <w:pBdr>
          <w:bottom w:val="single" w:sz="6" w:space="1" w:color="auto"/>
        </w:pBdr>
        <w:rPr>
          <w:lang w:val="en-US"/>
        </w:rPr>
      </w:pPr>
    </w:p>
    <w:p w14:paraId="21FA4C5A" w14:textId="77777777" w:rsidR="00B913AE" w:rsidRPr="007653CE" w:rsidRDefault="00B913AE" w:rsidP="1B9A3DA7">
      <w:pPr>
        <w:rPr>
          <w:lang w:val="en-US"/>
        </w:rPr>
      </w:pPr>
    </w:p>
    <w:p w14:paraId="1C528BAE" w14:textId="5A6ADECA" w:rsidR="009231B4" w:rsidRPr="00E04A87" w:rsidRDefault="009231B4" w:rsidP="009231B4">
      <w:pPr>
        <w:pStyle w:val="xmsonormal"/>
        <w:rPr>
          <w:b/>
          <w:bCs/>
          <w:lang w:val="en-GB"/>
        </w:rPr>
      </w:pPr>
      <w:r w:rsidRPr="00E04A87">
        <w:rPr>
          <w:b/>
          <w:bCs/>
          <w:lang w:val="en-GB"/>
        </w:rPr>
        <w:t>For more information about this announcement, contact:</w:t>
      </w:r>
    </w:p>
    <w:p w14:paraId="3FB66015" w14:textId="5290CF0F" w:rsidR="00C00BA5" w:rsidRDefault="00C00BA5" w:rsidP="009231B4">
      <w:pPr>
        <w:pStyle w:val="xmsonormal"/>
        <w:rPr>
          <w:b/>
          <w:bCs/>
          <w:lang w:val="en-GB"/>
        </w:rPr>
      </w:pPr>
    </w:p>
    <w:p w14:paraId="11EBC9DC" w14:textId="77777777" w:rsidR="00C00BA5" w:rsidRPr="00E04A87" w:rsidRDefault="00C00BA5" w:rsidP="00C00BA5">
      <w:pPr>
        <w:pStyle w:val="xmsonormal"/>
        <w:rPr>
          <w:b/>
          <w:bCs/>
          <w:lang w:val="en-GB" w:eastAsia="en-US"/>
        </w:rPr>
      </w:pPr>
      <w:r w:rsidRPr="00E04A87">
        <w:rPr>
          <w:b/>
          <w:bCs/>
          <w:lang w:val="en-GB" w:eastAsia="en-US"/>
        </w:rPr>
        <w:t>Synda</w:t>
      </w:r>
    </w:p>
    <w:p w14:paraId="1DABBA97" w14:textId="77777777" w:rsidR="00C00BA5" w:rsidRDefault="00C00BA5" w:rsidP="00C00BA5">
      <w:pPr>
        <w:pStyle w:val="xmsonormal"/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Steven Somer</w:t>
      </w:r>
    </w:p>
    <w:p w14:paraId="6021F923" w14:textId="77777777" w:rsidR="00C00BA5" w:rsidRDefault="00C00BA5" w:rsidP="00C00BA5">
      <w:pPr>
        <w:pStyle w:val="xmsonormal"/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Product Owner</w:t>
      </w:r>
    </w:p>
    <w:p w14:paraId="125F9C18" w14:textId="77777777" w:rsidR="00C00BA5" w:rsidRDefault="00B913AE" w:rsidP="00C00BA5">
      <w:pPr>
        <w:pStyle w:val="xmsonormal"/>
        <w:rPr>
          <w:b/>
          <w:bCs/>
          <w:lang w:val="en-GB" w:eastAsia="en-US"/>
        </w:rPr>
      </w:pPr>
      <w:hyperlink r:id="rId7" w:history="1">
        <w:r w:rsidR="00C00BA5" w:rsidRPr="00A165B9">
          <w:rPr>
            <w:rStyle w:val="Hyperlink"/>
            <w:b/>
            <w:bCs/>
            <w:lang w:val="en-GB" w:eastAsia="en-US"/>
          </w:rPr>
          <w:t>steven@dutchgrit.nl</w:t>
        </w:r>
      </w:hyperlink>
      <w:r w:rsidR="00C00BA5">
        <w:rPr>
          <w:b/>
          <w:bCs/>
          <w:lang w:val="en-GB" w:eastAsia="en-US"/>
        </w:rPr>
        <w:t xml:space="preserve"> </w:t>
      </w:r>
    </w:p>
    <w:p w14:paraId="78F3F92A" w14:textId="77777777" w:rsidR="00C00BA5" w:rsidRDefault="00C00BA5" w:rsidP="00C00BA5">
      <w:pPr>
        <w:pStyle w:val="xmsonormal"/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+31 786811501</w:t>
      </w:r>
    </w:p>
    <w:p w14:paraId="42AAC628" w14:textId="77777777" w:rsidR="00C00BA5" w:rsidRPr="00E04A87" w:rsidRDefault="00C00BA5" w:rsidP="00C00BA5">
      <w:pPr>
        <w:pStyle w:val="xmsonormal"/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www.synda.global</w:t>
      </w:r>
    </w:p>
    <w:p w14:paraId="18644C97" w14:textId="5ADB0409" w:rsidR="00C00BA5" w:rsidRDefault="00C00BA5" w:rsidP="009231B4">
      <w:pPr>
        <w:pStyle w:val="xmsonormal"/>
        <w:rPr>
          <w:b/>
          <w:bCs/>
          <w:lang w:val="en-GB"/>
        </w:rPr>
      </w:pPr>
    </w:p>
    <w:p w14:paraId="1F36BC8A" w14:textId="77777777" w:rsidR="00C00BA5" w:rsidRDefault="00C00BA5" w:rsidP="009231B4">
      <w:pPr>
        <w:pStyle w:val="xmsonormal"/>
        <w:rPr>
          <w:b/>
          <w:bCs/>
          <w:lang w:val="en-GB"/>
        </w:rPr>
      </w:pPr>
    </w:p>
    <w:p w14:paraId="5998F18A" w14:textId="699978A6" w:rsidR="00C00BA5" w:rsidRPr="00E04A87" w:rsidRDefault="00C00BA5" w:rsidP="009231B4">
      <w:pPr>
        <w:pStyle w:val="xmsonormal"/>
        <w:rPr>
          <w:b/>
          <w:bCs/>
          <w:lang w:val="en-GB"/>
        </w:rPr>
        <w:sectPr w:rsidR="00C00BA5" w:rsidRPr="00E04A8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2A4E305" w14:textId="729D2651" w:rsidR="009231B4" w:rsidRPr="00E04A87" w:rsidRDefault="009231B4" w:rsidP="004209E5">
      <w:pPr>
        <w:pStyle w:val="xmsonormal"/>
        <w:ind w:right="120"/>
        <w:rPr>
          <w:b/>
          <w:bCs/>
          <w:lang w:val="en-GB"/>
        </w:rPr>
      </w:pPr>
      <w:r w:rsidRPr="00E04A87">
        <w:rPr>
          <w:b/>
          <w:bCs/>
          <w:lang w:val="en-GB"/>
        </w:rPr>
        <w:t>Peacock Container</w:t>
      </w:r>
      <w:r w:rsidR="004209E5" w:rsidRPr="00E04A87">
        <w:rPr>
          <w:b/>
          <w:bCs/>
          <w:lang w:val="en-GB"/>
        </w:rPr>
        <w:tab/>
      </w:r>
    </w:p>
    <w:p w14:paraId="25C55B7F" w14:textId="05179E88" w:rsidR="009231B4" w:rsidRPr="00E04A87" w:rsidRDefault="009231B4" w:rsidP="009231B4">
      <w:pPr>
        <w:pStyle w:val="xmsonormal"/>
        <w:rPr>
          <w:b/>
          <w:bCs/>
          <w:lang w:val="en-GB"/>
        </w:rPr>
      </w:pPr>
      <w:r w:rsidRPr="00E04A87">
        <w:rPr>
          <w:b/>
          <w:bCs/>
          <w:lang w:val="en-GB"/>
        </w:rPr>
        <w:t>Dirk Jan Journee</w:t>
      </w:r>
    </w:p>
    <w:p w14:paraId="1F53D3FB" w14:textId="7F210E69" w:rsidR="009231B4" w:rsidRPr="00E04A87" w:rsidRDefault="009231B4" w:rsidP="009231B4">
      <w:pPr>
        <w:pStyle w:val="xmsonormal"/>
        <w:rPr>
          <w:b/>
          <w:bCs/>
          <w:lang w:val="en-GB"/>
        </w:rPr>
      </w:pPr>
      <w:r w:rsidRPr="00E04A87">
        <w:rPr>
          <w:b/>
          <w:bCs/>
          <w:lang w:val="en-GB"/>
        </w:rPr>
        <w:t>Technical Director</w:t>
      </w:r>
    </w:p>
    <w:p w14:paraId="7DE89DDD" w14:textId="77777777" w:rsidR="00E80E94" w:rsidRDefault="00B913AE" w:rsidP="009231B4">
      <w:pPr>
        <w:pStyle w:val="xmsonormal"/>
        <w:rPr>
          <w:lang w:val="en-GB"/>
        </w:rPr>
      </w:pPr>
      <w:hyperlink r:id="rId8" w:history="1">
        <w:r w:rsidR="00F077ED" w:rsidRPr="00E04A87">
          <w:rPr>
            <w:rStyle w:val="Hyperlink"/>
            <w:lang w:val="en-GB"/>
          </w:rPr>
          <w:t>dirk.jan.journee@peacock.eu</w:t>
        </w:r>
      </w:hyperlink>
      <w:r w:rsidR="00B547FF" w:rsidRPr="00E04A87">
        <w:rPr>
          <w:lang w:val="en-GB"/>
        </w:rPr>
        <w:t xml:space="preserve"> </w:t>
      </w:r>
    </w:p>
    <w:p w14:paraId="0E28D8DB" w14:textId="1D5FC3D6" w:rsidR="00F077ED" w:rsidRPr="00E04A87" w:rsidRDefault="00B547FF" w:rsidP="009231B4">
      <w:pPr>
        <w:pStyle w:val="xmsonormal"/>
        <w:rPr>
          <w:lang w:val="en-GB"/>
        </w:rPr>
      </w:pPr>
      <w:r w:rsidRPr="00E04A87">
        <w:rPr>
          <w:lang w:val="en-GB"/>
        </w:rPr>
        <w:t>+31 10 4369660</w:t>
      </w:r>
    </w:p>
    <w:p w14:paraId="5FB93F7A" w14:textId="2C1A9F86" w:rsidR="009231B4" w:rsidRDefault="00B913AE" w:rsidP="009231B4">
      <w:pPr>
        <w:pStyle w:val="xmsonormal"/>
        <w:rPr>
          <w:b/>
          <w:bCs/>
          <w:lang w:val="en-GB" w:eastAsia="en-US"/>
        </w:rPr>
      </w:pPr>
      <w:hyperlink r:id="rId9" w:history="1">
        <w:r w:rsidR="009231B4" w:rsidRPr="00E04A87">
          <w:rPr>
            <w:b/>
            <w:bCs/>
            <w:lang w:val="en-GB" w:eastAsia="en-US"/>
          </w:rPr>
          <w:t>www.peacockcontainer.com</w:t>
        </w:r>
      </w:hyperlink>
    </w:p>
    <w:p w14:paraId="14669AAB" w14:textId="26DFA2B8" w:rsidR="00E80E94" w:rsidRDefault="00E80E94" w:rsidP="009231B4">
      <w:pPr>
        <w:pStyle w:val="xmsonormal"/>
        <w:rPr>
          <w:b/>
          <w:bCs/>
          <w:lang w:val="en-GB" w:eastAsia="en-US"/>
        </w:rPr>
      </w:pPr>
    </w:p>
    <w:p w14:paraId="7A08F2C7" w14:textId="77777777" w:rsidR="00E80E94" w:rsidRPr="00E04A87" w:rsidRDefault="00E80E94" w:rsidP="00E80E94">
      <w:pPr>
        <w:pStyle w:val="xmsonormal"/>
        <w:rPr>
          <w:b/>
          <w:bCs/>
          <w:lang w:val="en-GB" w:eastAsia="en-US"/>
        </w:rPr>
      </w:pPr>
    </w:p>
    <w:p w14:paraId="4DDACDD9" w14:textId="77777777" w:rsidR="00E80E94" w:rsidRPr="00B913AE" w:rsidRDefault="00E80E94" w:rsidP="00E80E94">
      <w:pPr>
        <w:pStyle w:val="xmsonormal"/>
        <w:rPr>
          <w:b/>
          <w:bCs/>
          <w:lang w:val="en-US"/>
        </w:rPr>
      </w:pPr>
      <w:r w:rsidRPr="00B913AE">
        <w:rPr>
          <w:b/>
          <w:bCs/>
          <w:lang w:val="en-US"/>
        </w:rPr>
        <w:t>Bureau Veritas</w:t>
      </w:r>
    </w:p>
    <w:p w14:paraId="5E17D400" w14:textId="77777777" w:rsidR="00E80E94" w:rsidRPr="00B913AE" w:rsidRDefault="00E80E94" w:rsidP="00E80E94">
      <w:pPr>
        <w:pStyle w:val="xmsonormal"/>
        <w:rPr>
          <w:b/>
          <w:bCs/>
          <w:lang w:val="en-US"/>
        </w:rPr>
      </w:pPr>
      <w:r w:rsidRPr="00B913AE">
        <w:rPr>
          <w:b/>
          <w:bCs/>
          <w:lang w:val="en-US"/>
        </w:rPr>
        <w:t xml:space="preserve">Sanne </w:t>
      </w:r>
      <w:proofErr w:type="spellStart"/>
      <w:r w:rsidRPr="00B913AE">
        <w:rPr>
          <w:b/>
          <w:bCs/>
          <w:lang w:val="en-US"/>
        </w:rPr>
        <w:t>Bruyninckx</w:t>
      </w:r>
      <w:proofErr w:type="spellEnd"/>
    </w:p>
    <w:p w14:paraId="532CD97E" w14:textId="6DF1BAAE" w:rsidR="00E80E94" w:rsidRPr="00B913AE" w:rsidRDefault="00E80E94" w:rsidP="00E80E94">
      <w:pPr>
        <w:pStyle w:val="xmsonormal"/>
        <w:rPr>
          <w:b/>
          <w:bCs/>
          <w:lang w:val="en-US"/>
        </w:rPr>
      </w:pPr>
      <w:r w:rsidRPr="00B913AE">
        <w:rPr>
          <w:b/>
          <w:bCs/>
          <w:lang w:val="en-US"/>
        </w:rPr>
        <w:t>Operations Manager – TLS Division Belgium</w:t>
      </w:r>
    </w:p>
    <w:p w14:paraId="442EF651" w14:textId="77777777" w:rsidR="00E80E94" w:rsidRDefault="00E80E94" w:rsidP="00E80E94">
      <w:pPr>
        <w:pStyle w:val="xmsonormal"/>
        <w:rPr>
          <w:color w:val="000000"/>
          <w:sz w:val="24"/>
          <w:szCs w:val="24"/>
        </w:rPr>
      </w:pPr>
      <w:hyperlink r:id="rId10" w:history="1">
        <w:r w:rsidRPr="009B4F5B">
          <w:rPr>
            <w:rStyle w:val="Hyperlink"/>
            <w:sz w:val="24"/>
            <w:szCs w:val="24"/>
          </w:rPr>
          <w:t>sanne.bruyninckx@bureauveritas.com</w:t>
        </w:r>
      </w:hyperlink>
      <w:r>
        <w:rPr>
          <w:color w:val="000000"/>
          <w:sz w:val="24"/>
          <w:szCs w:val="24"/>
        </w:rPr>
        <w:t xml:space="preserve"> </w:t>
      </w:r>
    </w:p>
    <w:p w14:paraId="7AA09A46" w14:textId="75010BCF" w:rsidR="00E80E94" w:rsidRDefault="00E80E94" w:rsidP="00E80E94">
      <w:pPr>
        <w:pStyle w:val="xmsonormal"/>
        <w:rPr>
          <w:lang w:val="en-GB"/>
        </w:rPr>
      </w:pPr>
      <w:r w:rsidRPr="00B913AE">
        <w:rPr>
          <w:lang w:val="en-US"/>
        </w:rPr>
        <w:t>+32 (0)3 247 94 28</w:t>
      </w:r>
    </w:p>
    <w:p w14:paraId="7E4B7805" w14:textId="77777777" w:rsidR="00E80E94" w:rsidRPr="00E04A87" w:rsidRDefault="00E80E94" w:rsidP="00E80E94">
      <w:pPr>
        <w:pStyle w:val="xmsonormal"/>
        <w:rPr>
          <w:b/>
          <w:bCs/>
          <w:lang w:val="en-GB" w:eastAsia="en-US"/>
        </w:rPr>
      </w:pPr>
      <w:hyperlink r:id="rId11" w:history="1">
        <w:r w:rsidRPr="0083289D">
          <w:rPr>
            <w:rStyle w:val="Hyperlink"/>
            <w:lang w:val="en-GB"/>
          </w:rPr>
          <w:t>www.benelux.bureauveritas.com</w:t>
        </w:r>
      </w:hyperlink>
    </w:p>
    <w:p w14:paraId="30485D1D" w14:textId="77777777" w:rsidR="00E80E94" w:rsidRPr="00E04A87" w:rsidRDefault="00E80E94" w:rsidP="00E80E94">
      <w:pPr>
        <w:rPr>
          <w:lang w:val="en-GB"/>
        </w:rPr>
      </w:pPr>
    </w:p>
    <w:p w14:paraId="6C724362" w14:textId="21C4DF6F" w:rsidR="00E80E94" w:rsidRPr="00E04A87" w:rsidRDefault="00B913AE" w:rsidP="009231B4">
      <w:pPr>
        <w:pStyle w:val="xmsonormal"/>
        <w:rPr>
          <w:b/>
          <w:bCs/>
          <w:lang w:val="en-GB" w:eastAsia="en-US"/>
        </w:rPr>
      </w:pPr>
      <w:r>
        <w:rPr>
          <w:b/>
          <w:bCs/>
          <w:lang w:val="en-GB" w:eastAsia="en-US"/>
        </w:rPr>
        <w:t>F</w:t>
      </w:r>
      <w:r w:rsidRPr="00B913AE">
        <w:rPr>
          <w:b/>
          <w:bCs/>
          <w:lang w:val="en-GB" w:eastAsia="en-US"/>
        </w:rPr>
        <w:t>or more information and images contact marketing@</w:t>
      </w:r>
      <w:r>
        <w:rPr>
          <w:b/>
          <w:bCs/>
          <w:lang w:val="en-GB" w:eastAsia="en-US"/>
        </w:rPr>
        <w:t>dutchgrit</w:t>
      </w:r>
      <w:r w:rsidRPr="00B913AE">
        <w:rPr>
          <w:b/>
          <w:bCs/>
          <w:lang w:val="en-GB" w:eastAsia="en-US"/>
        </w:rPr>
        <w:t>.nl</w:t>
      </w:r>
    </w:p>
    <w:p w14:paraId="11A5A357" w14:textId="77777777" w:rsidR="002524D6" w:rsidRPr="00E04A87" w:rsidRDefault="002524D6" w:rsidP="009231B4">
      <w:pPr>
        <w:pStyle w:val="xmsonormal"/>
        <w:rPr>
          <w:b/>
          <w:bCs/>
          <w:lang w:val="en-GB" w:eastAsia="en-US"/>
        </w:rPr>
        <w:sectPr w:rsidR="002524D6" w:rsidRPr="00E04A87" w:rsidSect="002524D6">
          <w:type w:val="continuous"/>
          <w:pgSz w:w="11906" w:h="16838"/>
          <w:pgMar w:top="1440" w:right="1440" w:bottom="1440" w:left="1440" w:header="708" w:footer="708" w:gutter="0"/>
          <w:cols w:space="80"/>
          <w:docGrid w:linePitch="360"/>
        </w:sectPr>
      </w:pPr>
    </w:p>
    <w:p w14:paraId="40EC9B65" w14:textId="77777777" w:rsidR="00627F48" w:rsidRPr="00E04A87" w:rsidRDefault="00627F48">
      <w:pPr>
        <w:rPr>
          <w:lang w:val="en-GB"/>
        </w:rPr>
      </w:pPr>
    </w:p>
    <w:sectPr w:rsidR="00627F48" w:rsidRPr="00E04A87" w:rsidSect="00B913AE">
      <w:type w:val="continuous"/>
      <w:pgSz w:w="11906" w:h="16838"/>
      <w:pgMar w:top="1440" w:right="1440" w:bottom="1440" w:left="1440" w:header="708" w:footer="708" w:gutter="0"/>
      <w:cols w:num="3" w:space="5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.xml><?xml version="1.0" encoding="utf-8"?>
<int:Intelligence xmlns:int="http://schemas.microsoft.com/office/intelligence/2019/intelligence">
  <int:IntelligenceSettings/>
  <int:Manifest>
    <int:ParagraphRange paragraphId="304474376" textId="2131197363" start="0" length="40" invalidationStart="0" invalidationLength="40" id="lKIi1rbT"/>
  </int:Manifest>
  <int:Observations>
    <int:Content id="lKIi1rbT">
      <int:Reviewed type="WordDesignerSuggestedImageAnnotation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F48"/>
    <w:rsid w:val="000208C8"/>
    <w:rsid w:val="000507D7"/>
    <w:rsid w:val="000608FD"/>
    <w:rsid w:val="000664D2"/>
    <w:rsid w:val="00066B15"/>
    <w:rsid w:val="00073908"/>
    <w:rsid w:val="000960D8"/>
    <w:rsid w:val="000979E4"/>
    <w:rsid w:val="000A5EE2"/>
    <w:rsid w:val="000A7129"/>
    <w:rsid w:val="000A7687"/>
    <w:rsid w:val="000C101E"/>
    <w:rsid w:val="000D72FD"/>
    <w:rsid w:val="000F5EA3"/>
    <w:rsid w:val="001008CD"/>
    <w:rsid w:val="00105F2B"/>
    <w:rsid w:val="00121189"/>
    <w:rsid w:val="00121687"/>
    <w:rsid w:val="001525BA"/>
    <w:rsid w:val="001A792A"/>
    <w:rsid w:val="001B751A"/>
    <w:rsid w:val="001C788F"/>
    <w:rsid w:val="001F1B58"/>
    <w:rsid w:val="001F4745"/>
    <w:rsid w:val="00215EC8"/>
    <w:rsid w:val="002262B2"/>
    <w:rsid w:val="00236FBA"/>
    <w:rsid w:val="00247262"/>
    <w:rsid w:val="002524D6"/>
    <w:rsid w:val="00262319"/>
    <w:rsid w:val="002B2148"/>
    <w:rsid w:val="002C5721"/>
    <w:rsid w:val="003441AE"/>
    <w:rsid w:val="00344B13"/>
    <w:rsid w:val="00346BB8"/>
    <w:rsid w:val="00350F3D"/>
    <w:rsid w:val="00351A9A"/>
    <w:rsid w:val="0036672C"/>
    <w:rsid w:val="0038299E"/>
    <w:rsid w:val="00391E26"/>
    <w:rsid w:val="00392E6C"/>
    <w:rsid w:val="003A69E2"/>
    <w:rsid w:val="003C35A5"/>
    <w:rsid w:val="003D429C"/>
    <w:rsid w:val="0040737F"/>
    <w:rsid w:val="004209E5"/>
    <w:rsid w:val="00421D64"/>
    <w:rsid w:val="00432B40"/>
    <w:rsid w:val="00433FA1"/>
    <w:rsid w:val="0044343C"/>
    <w:rsid w:val="0044366C"/>
    <w:rsid w:val="00456181"/>
    <w:rsid w:val="00496425"/>
    <w:rsid w:val="004B1169"/>
    <w:rsid w:val="004B19A8"/>
    <w:rsid w:val="004D2294"/>
    <w:rsid w:val="004E5798"/>
    <w:rsid w:val="004F368D"/>
    <w:rsid w:val="00515251"/>
    <w:rsid w:val="00520401"/>
    <w:rsid w:val="005939BD"/>
    <w:rsid w:val="005B5582"/>
    <w:rsid w:val="005D0E2E"/>
    <w:rsid w:val="005E164F"/>
    <w:rsid w:val="005E47C9"/>
    <w:rsid w:val="005E6EBD"/>
    <w:rsid w:val="00627F48"/>
    <w:rsid w:val="00641B5F"/>
    <w:rsid w:val="00655427"/>
    <w:rsid w:val="00675488"/>
    <w:rsid w:val="00684B38"/>
    <w:rsid w:val="00687433"/>
    <w:rsid w:val="006F560E"/>
    <w:rsid w:val="0070163C"/>
    <w:rsid w:val="00711753"/>
    <w:rsid w:val="00727330"/>
    <w:rsid w:val="0073618E"/>
    <w:rsid w:val="00737D6F"/>
    <w:rsid w:val="0075242A"/>
    <w:rsid w:val="00763A47"/>
    <w:rsid w:val="007653CE"/>
    <w:rsid w:val="007730FB"/>
    <w:rsid w:val="007A2120"/>
    <w:rsid w:val="007B19A6"/>
    <w:rsid w:val="007B43AC"/>
    <w:rsid w:val="007C38D4"/>
    <w:rsid w:val="007D37CE"/>
    <w:rsid w:val="007D657C"/>
    <w:rsid w:val="007E31E3"/>
    <w:rsid w:val="00826C20"/>
    <w:rsid w:val="0083032A"/>
    <w:rsid w:val="008677AF"/>
    <w:rsid w:val="008A10FD"/>
    <w:rsid w:val="008F79B6"/>
    <w:rsid w:val="00904390"/>
    <w:rsid w:val="009231B4"/>
    <w:rsid w:val="00931231"/>
    <w:rsid w:val="0099236A"/>
    <w:rsid w:val="009A1A3F"/>
    <w:rsid w:val="009A6870"/>
    <w:rsid w:val="009C533F"/>
    <w:rsid w:val="009E0C93"/>
    <w:rsid w:val="009E1793"/>
    <w:rsid w:val="00A10052"/>
    <w:rsid w:val="00A120CE"/>
    <w:rsid w:val="00A41716"/>
    <w:rsid w:val="00A50579"/>
    <w:rsid w:val="00A81EB1"/>
    <w:rsid w:val="00A87E78"/>
    <w:rsid w:val="00A975F6"/>
    <w:rsid w:val="00AA0161"/>
    <w:rsid w:val="00AD1AE4"/>
    <w:rsid w:val="00AD34B2"/>
    <w:rsid w:val="00AE08D5"/>
    <w:rsid w:val="00AE4E7C"/>
    <w:rsid w:val="00B07786"/>
    <w:rsid w:val="00B20FF4"/>
    <w:rsid w:val="00B27110"/>
    <w:rsid w:val="00B32928"/>
    <w:rsid w:val="00B434E3"/>
    <w:rsid w:val="00B547FF"/>
    <w:rsid w:val="00B56C78"/>
    <w:rsid w:val="00B84BA3"/>
    <w:rsid w:val="00B913AE"/>
    <w:rsid w:val="00BA6B78"/>
    <w:rsid w:val="00BB02E4"/>
    <w:rsid w:val="00C009DB"/>
    <w:rsid w:val="00C00BA5"/>
    <w:rsid w:val="00C303DF"/>
    <w:rsid w:val="00C70D42"/>
    <w:rsid w:val="00C835FA"/>
    <w:rsid w:val="00C83A7C"/>
    <w:rsid w:val="00CC65E6"/>
    <w:rsid w:val="00CD0C26"/>
    <w:rsid w:val="00D06C3D"/>
    <w:rsid w:val="00D45664"/>
    <w:rsid w:val="00D46162"/>
    <w:rsid w:val="00D47A91"/>
    <w:rsid w:val="00D55A69"/>
    <w:rsid w:val="00D6051F"/>
    <w:rsid w:val="00D6183B"/>
    <w:rsid w:val="00D64835"/>
    <w:rsid w:val="00D7440B"/>
    <w:rsid w:val="00D91C17"/>
    <w:rsid w:val="00D9392D"/>
    <w:rsid w:val="00D972F8"/>
    <w:rsid w:val="00DB4BE2"/>
    <w:rsid w:val="00DD0B4B"/>
    <w:rsid w:val="00DD5A0F"/>
    <w:rsid w:val="00DE15C0"/>
    <w:rsid w:val="00E04A87"/>
    <w:rsid w:val="00E176D0"/>
    <w:rsid w:val="00E20FCB"/>
    <w:rsid w:val="00E24E66"/>
    <w:rsid w:val="00E534D2"/>
    <w:rsid w:val="00E7385F"/>
    <w:rsid w:val="00E80E94"/>
    <w:rsid w:val="00E84FF0"/>
    <w:rsid w:val="00E85282"/>
    <w:rsid w:val="00F077ED"/>
    <w:rsid w:val="00F31365"/>
    <w:rsid w:val="00F66473"/>
    <w:rsid w:val="00F732FA"/>
    <w:rsid w:val="00F73686"/>
    <w:rsid w:val="00FA3336"/>
    <w:rsid w:val="00FB3932"/>
    <w:rsid w:val="00FC36DC"/>
    <w:rsid w:val="00FD6533"/>
    <w:rsid w:val="012E295D"/>
    <w:rsid w:val="075E2EF3"/>
    <w:rsid w:val="0BC8CE96"/>
    <w:rsid w:val="16C52212"/>
    <w:rsid w:val="18E792F4"/>
    <w:rsid w:val="1AB3E105"/>
    <w:rsid w:val="1B9A3DA7"/>
    <w:rsid w:val="2EEE4547"/>
    <w:rsid w:val="31EAEB1D"/>
    <w:rsid w:val="35445E6E"/>
    <w:rsid w:val="3A1EF2CE"/>
    <w:rsid w:val="3D511AC5"/>
    <w:rsid w:val="3F5C3F81"/>
    <w:rsid w:val="4B23F79C"/>
    <w:rsid w:val="50AF5BD1"/>
    <w:rsid w:val="5E79A9AE"/>
    <w:rsid w:val="65FD1EF3"/>
    <w:rsid w:val="6632A7EE"/>
    <w:rsid w:val="66707525"/>
    <w:rsid w:val="680F5BB5"/>
    <w:rsid w:val="683CBDDE"/>
    <w:rsid w:val="68DEF296"/>
    <w:rsid w:val="694B2C06"/>
    <w:rsid w:val="69A815E7"/>
    <w:rsid w:val="6C85B488"/>
    <w:rsid w:val="6DD8774A"/>
    <w:rsid w:val="75D9A992"/>
    <w:rsid w:val="7AAD1AB5"/>
    <w:rsid w:val="7B92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3063A"/>
  <w15:chartTrackingRefBased/>
  <w15:docId w15:val="{4C2AD1B9-E5B6-49B8-A5CD-F029C489D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D65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Nadruk">
    <w:name w:val="Emphasis"/>
    <w:basedOn w:val="Standaardalinea-lettertype"/>
    <w:uiPriority w:val="20"/>
    <w:qFormat/>
    <w:rsid w:val="00627F48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8528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8528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8528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28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282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7D65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nopgelostemelding">
    <w:name w:val="Unresolved Mention"/>
    <w:basedOn w:val="Standaardalinea-lettertype"/>
    <w:uiPriority w:val="99"/>
    <w:unhideWhenUsed/>
    <w:rsid w:val="004B19A8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4B19A8"/>
    <w:rPr>
      <w:color w:val="2B579A"/>
      <w:shd w:val="clear" w:color="auto" w:fill="E1DFDD"/>
    </w:rPr>
  </w:style>
  <w:style w:type="character" w:styleId="Hyperlink">
    <w:name w:val="Hyperlink"/>
    <w:basedOn w:val="Standaardalinea-lettertype"/>
    <w:uiPriority w:val="99"/>
    <w:unhideWhenUsed/>
    <w:rsid w:val="009231B4"/>
    <w:rPr>
      <w:color w:val="0563C1" w:themeColor="hyperlink"/>
      <w:u w:val="single"/>
    </w:rPr>
  </w:style>
  <w:style w:type="paragraph" w:customStyle="1" w:styleId="xmsonormal">
    <w:name w:val="x_msonormal"/>
    <w:basedOn w:val="Standaard"/>
    <w:rsid w:val="009231B4"/>
    <w:pPr>
      <w:spacing w:after="0" w:line="240" w:lineRule="auto"/>
    </w:pPr>
    <w:rPr>
      <w:rFonts w:ascii="Calibri" w:hAnsi="Calibri" w:cs="Calibri"/>
      <w:lang w:val="en-SG" w:eastAsia="en-SG"/>
    </w:rPr>
  </w:style>
  <w:style w:type="paragraph" w:styleId="Revisie">
    <w:name w:val="Revision"/>
    <w:hidden/>
    <w:uiPriority w:val="99"/>
    <w:semiHidden/>
    <w:rsid w:val="00E534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8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k.jan.journee@peacock.eu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mailto:steven@dutchgrit.nl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enelux.bureauveritas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anne.bruyninckx@bureauveritas.com" TargetMode="External"/><Relationship Id="Rc3da946ffa1c4ff4" Type="http://schemas.microsoft.com/office/2019/09/relationships/intelligence" Target="intelligence.xml"/><Relationship Id="rId4" Type="http://schemas.openxmlformats.org/officeDocument/2006/relationships/styles" Target="styles.xml"/><Relationship Id="rId9" Type="http://schemas.openxmlformats.org/officeDocument/2006/relationships/hyperlink" Target="http://www.peacockcontain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ff9521-1e58-4a64-b550-6032cb6c6057">
      <Terms xmlns="http://schemas.microsoft.com/office/infopath/2007/PartnerControls"/>
    </lcf76f155ced4ddcb4097134ff3c332f>
    <TaxCatchAll xmlns="43984266-6b71-4ee5-afda-deacd2431fb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23354F25F5994C989E07A84E651583" ma:contentTypeVersion="16" ma:contentTypeDescription="Een nieuw document maken." ma:contentTypeScope="" ma:versionID="0607ba107c313c8f76cba50b9777ee12">
  <xsd:schema xmlns:xsd="http://www.w3.org/2001/XMLSchema" xmlns:xs="http://www.w3.org/2001/XMLSchema" xmlns:p="http://schemas.microsoft.com/office/2006/metadata/properties" xmlns:ns2="dcff9521-1e58-4a64-b550-6032cb6c6057" xmlns:ns3="43984266-6b71-4ee5-afda-deacd2431fb4" targetNamespace="http://schemas.microsoft.com/office/2006/metadata/properties" ma:root="true" ma:fieldsID="8369e696826623d789c9a1901ea065be" ns2:_="" ns3:_="">
    <xsd:import namespace="dcff9521-1e58-4a64-b550-6032cb6c6057"/>
    <xsd:import namespace="43984266-6b71-4ee5-afda-deacd2431f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ff9521-1e58-4a64-b550-6032cb6c6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44c581b-5e9e-42f6-a98f-9b5a18c5b9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84266-6b71-4ee5-afda-deacd2431fb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d114c9e-6a95-4e85-b7cc-1ab6c5ab4cd5}" ma:internalName="TaxCatchAll" ma:showField="CatchAllData" ma:web="43984266-6b71-4ee5-afda-deacd2431f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D006B4-7B9E-4411-B1D1-4E7B33C2F2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53E44A-AEA9-4824-9AF8-DFFF3E6F6EC1}">
  <ds:schemaRefs>
    <ds:schemaRef ds:uri="http://schemas.microsoft.com/office/2006/metadata/properties"/>
    <ds:schemaRef ds:uri="http://schemas.microsoft.com/office/infopath/2007/PartnerControls"/>
    <ds:schemaRef ds:uri="05ad237a-af70-47b5-9c4e-bbf992bfa641"/>
    <ds:schemaRef ds:uri="b8cf24f4-06ec-44f0-9fa0-7b186ed4e7a6"/>
  </ds:schemaRefs>
</ds:datastoreItem>
</file>

<file path=customXml/itemProps3.xml><?xml version="1.0" encoding="utf-8"?>
<ds:datastoreItem xmlns:ds="http://schemas.openxmlformats.org/officeDocument/2006/customXml" ds:itemID="{91D3A005-214A-4DA6-BC3B-45198FE65E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703</Words>
  <Characters>3869</Characters>
  <Application>Microsoft Office Word</Application>
  <DocSecurity>4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Somer</dc:creator>
  <cp:keywords/>
  <dc:description/>
  <cp:lastModifiedBy>Machteld de Rijcke</cp:lastModifiedBy>
  <cp:revision>2</cp:revision>
  <dcterms:created xsi:type="dcterms:W3CDTF">2022-07-07T07:58:00Z</dcterms:created>
  <dcterms:modified xsi:type="dcterms:W3CDTF">2022-07-07T07:58:00Z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0x0101007123354F25F5994C989E07A84E651583</vt:lpwstr>
  </property>
  <property fmtid="{D5CDD505-2E9C-101B-9397-08002B2CF9AE}" pid="3" name="MediaServiceImageTags">
    <vt:lpwstr/>
  </property>
</Properties>
</file>